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76" w:rsidRPr="002C203A" w:rsidRDefault="003D6124" w:rsidP="002C203A">
      <w:pPr>
        <w:shd w:val="clear" w:color="auto" w:fill="FFFFFF"/>
        <w:spacing w:before="312"/>
        <w:ind w:left="1896"/>
        <w:rPr>
          <w:color w:val="FF0000"/>
          <w:sz w:val="52"/>
          <w:szCs w:val="52"/>
        </w:rPr>
      </w:pPr>
      <w:r w:rsidRPr="002C203A">
        <w:rPr>
          <w:rFonts w:eastAsia="Times New Roman"/>
          <w:b/>
          <w:bCs/>
          <w:color w:val="FF0000"/>
          <w:spacing w:val="1"/>
          <w:sz w:val="52"/>
          <w:szCs w:val="52"/>
          <w:lang w:val="uk-UA"/>
        </w:rPr>
        <w:t>Положення про творчі філологічні майстерні</w:t>
      </w:r>
    </w:p>
    <w:p w:rsidR="00A26176" w:rsidRPr="002C203A" w:rsidRDefault="003D6124" w:rsidP="002C203A">
      <w:pPr>
        <w:shd w:val="clear" w:color="auto" w:fill="FFFFFF"/>
        <w:spacing w:before="298" w:line="302" w:lineRule="exact"/>
        <w:ind w:left="422"/>
        <w:rPr>
          <w:color w:val="5F497A" w:themeColor="accent4" w:themeShade="BF"/>
          <w:sz w:val="32"/>
          <w:szCs w:val="32"/>
        </w:rPr>
      </w:pPr>
      <w:r w:rsidRPr="002C203A">
        <w:rPr>
          <w:b/>
          <w:bCs/>
          <w:color w:val="7030A0"/>
          <w:spacing w:val="1"/>
          <w:sz w:val="26"/>
          <w:szCs w:val="26"/>
          <w:lang w:val="uk-UA"/>
        </w:rPr>
        <w:t>1</w:t>
      </w:r>
      <w:r w:rsidRPr="002C203A">
        <w:rPr>
          <w:b/>
          <w:bCs/>
          <w:color w:val="7030A0"/>
          <w:spacing w:val="1"/>
          <w:sz w:val="32"/>
          <w:szCs w:val="32"/>
          <w:lang w:val="uk-UA"/>
        </w:rPr>
        <w:t>.</w:t>
      </w:r>
      <w:r w:rsidRPr="00D3648D">
        <w:rPr>
          <w:b/>
          <w:bCs/>
          <w:color w:val="000000"/>
          <w:spacing w:val="1"/>
          <w:sz w:val="32"/>
          <w:szCs w:val="32"/>
          <w:lang w:val="uk-UA"/>
        </w:rPr>
        <w:t xml:space="preserve"> </w:t>
      </w:r>
      <w:r w:rsidRPr="002C203A">
        <w:rPr>
          <w:rFonts w:eastAsia="Times New Roman"/>
          <w:b/>
          <w:bCs/>
          <w:color w:val="5F497A" w:themeColor="accent4" w:themeShade="BF"/>
          <w:spacing w:val="1"/>
          <w:sz w:val="32"/>
          <w:szCs w:val="32"/>
          <w:lang w:val="uk-UA"/>
        </w:rPr>
        <w:t>Основні засади організації творчих філологічних майстерень</w:t>
      </w:r>
    </w:p>
    <w:p w:rsidR="00A26176" w:rsidRPr="00D3648D" w:rsidRDefault="003D6124" w:rsidP="002C203A">
      <w:pPr>
        <w:shd w:val="clear" w:color="auto" w:fill="FFFFFF"/>
        <w:spacing w:line="302" w:lineRule="exact"/>
        <w:ind w:left="10" w:right="5" w:firstLine="398"/>
        <w:rPr>
          <w:sz w:val="32"/>
          <w:szCs w:val="32"/>
        </w:rPr>
      </w:pP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Перебудова діяльності школи у зв'язку з виконанням державних завдань, </w:t>
      </w:r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пов'язаних з оновленням змісту освіти та потребами суспільства, вимагає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пошуку нових форм і методів роботи з удосконалення навчально-виховного </w:t>
      </w:r>
      <w:r w:rsidRPr="00D3648D">
        <w:rPr>
          <w:rFonts w:eastAsia="Times New Roman"/>
          <w:color w:val="000000"/>
          <w:spacing w:val="8"/>
          <w:sz w:val="32"/>
          <w:szCs w:val="32"/>
          <w:lang w:val="uk-UA"/>
        </w:rPr>
        <w:t>процесу, підвищення р</w:t>
      </w:r>
      <w:r w:rsidR="0042497A" w:rsidRPr="00D3648D">
        <w:rPr>
          <w:rFonts w:eastAsia="Times New Roman"/>
          <w:color w:val="000000"/>
          <w:spacing w:val="8"/>
          <w:sz w:val="32"/>
          <w:szCs w:val="32"/>
          <w:lang w:val="uk-UA"/>
        </w:rPr>
        <w:t>івня ефективності праці вчителів,</w:t>
      </w:r>
      <w:r w:rsidRPr="00D3648D">
        <w:rPr>
          <w:rFonts w:eastAsia="Times New Roman"/>
          <w:color w:val="000000"/>
          <w:spacing w:val="8"/>
          <w:sz w:val="32"/>
          <w:szCs w:val="32"/>
          <w:lang w:val="uk-UA"/>
        </w:rPr>
        <w:t xml:space="preserve"> покращення </w:t>
      </w:r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самоосвіти та науково-методичного розвитку педагога, його реалізації як </w:t>
      </w:r>
      <w:r w:rsidRPr="00D3648D">
        <w:rPr>
          <w:rFonts w:eastAsia="Times New Roman"/>
          <w:color w:val="000000"/>
          <w:sz w:val="32"/>
          <w:szCs w:val="32"/>
          <w:lang w:val="uk-UA"/>
        </w:rPr>
        <w:t>майстра та науковця.</w:t>
      </w:r>
    </w:p>
    <w:p w:rsidR="003D6124" w:rsidRPr="00D3648D" w:rsidRDefault="003D6124" w:rsidP="002C203A">
      <w:pPr>
        <w:shd w:val="clear" w:color="auto" w:fill="FFFFFF"/>
        <w:spacing w:line="302" w:lineRule="exact"/>
        <w:ind w:left="10" w:firstLine="398"/>
        <w:rPr>
          <w:rFonts w:eastAsia="Times New Roman"/>
          <w:color w:val="000000"/>
          <w:spacing w:val="6"/>
          <w:sz w:val="32"/>
          <w:szCs w:val="32"/>
          <w:lang w:val="uk-UA"/>
        </w:rPr>
      </w:pPr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Одним із перспективних проектів є створення творчих філологічних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майстерень (ТФМ), які б займалися розвитком перспективних та необхідних для методики і педагогіки проблем за філологічним напрямом. Творчість </w:t>
      </w:r>
      <w:proofErr w:type="spellStart"/>
      <w:r w:rsidRPr="00D3648D">
        <w:rPr>
          <w:rFonts w:eastAsia="Times New Roman"/>
          <w:color w:val="000000"/>
          <w:spacing w:val="13"/>
          <w:sz w:val="32"/>
          <w:szCs w:val="32"/>
          <w:lang w:val="uk-UA"/>
        </w:rPr>
        <w:t>педагога-фасилітатора</w:t>
      </w:r>
      <w:proofErr w:type="spellEnd"/>
      <w:r w:rsidRPr="00D3648D">
        <w:rPr>
          <w:rFonts w:eastAsia="Times New Roman"/>
          <w:color w:val="000000"/>
          <w:spacing w:val="13"/>
          <w:sz w:val="32"/>
          <w:szCs w:val="32"/>
          <w:lang w:val="uk-UA"/>
        </w:rPr>
        <w:t xml:space="preserve"> має необхідність бути систематизованою,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оформленою за новими науковими принципами, відповідно висвітленою у </w:t>
      </w:r>
      <w:r w:rsidRPr="00D3648D">
        <w:rPr>
          <w:rFonts w:eastAsia="Times New Roman"/>
          <w:color w:val="000000"/>
          <w:spacing w:val="6"/>
          <w:sz w:val="32"/>
          <w:szCs w:val="32"/>
          <w:lang w:val="uk-UA"/>
        </w:rPr>
        <w:t xml:space="preserve">роботі </w:t>
      </w:r>
      <w:proofErr w:type="spellStart"/>
      <w:r w:rsidRPr="00D3648D">
        <w:rPr>
          <w:rFonts w:eastAsia="Times New Roman"/>
          <w:color w:val="000000"/>
          <w:spacing w:val="6"/>
          <w:sz w:val="32"/>
          <w:szCs w:val="32"/>
          <w:lang w:val="uk-UA"/>
        </w:rPr>
        <w:t>МО</w:t>
      </w:r>
      <w:proofErr w:type="spellEnd"/>
      <w:r w:rsidRPr="00D3648D">
        <w:rPr>
          <w:rFonts w:eastAsia="Times New Roman"/>
          <w:color w:val="000000"/>
          <w:spacing w:val="6"/>
          <w:sz w:val="32"/>
          <w:szCs w:val="32"/>
          <w:lang w:val="uk-UA"/>
        </w:rPr>
        <w:t>, семінарах, друкованих, електронних виданнях з метою обміну</w:t>
      </w:r>
    </w:p>
    <w:p w:rsidR="00D3648D" w:rsidRPr="00D3648D" w:rsidRDefault="00D3648D" w:rsidP="002C203A">
      <w:pPr>
        <w:shd w:val="clear" w:color="auto" w:fill="FFFFFF"/>
        <w:spacing w:line="302" w:lineRule="exact"/>
        <w:ind w:left="10" w:right="19"/>
        <w:rPr>
          <w:sz w:val="32"/>
          <w:szCs w:val="32"/>
          <w:lang w:val="uk-UA"/>
        </w:rPr>
      </w:pPr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досвідом та формування нової високоякісної генерації вчителя-філолога. </w:t>
      </w:r>
      <w:r w:rsidRPr="00D3648D">
        <w:rPr>
          <w:rFonts w:eastAsia="Times New Roman"/>
          <w:color w:val="000000"/>
          <w:spacing w:val="4"/>
          <w:sz w:val="32"/>
          <w:szCs w:val="32"/>
          <w:lang w:val="uk-UA"/>
        </w:rPr>
        <w:t xml:space="preserve">Необхідність висвітлення у конкретній школі роботи майстра-філолога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відповідає сучасній </w:t>
      </w:r>
      <w:proofErr w:type="spellStart"/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>конкурентності</w:t>
      </w:r>
      <w:proofErr w:type="spellEnd"/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 освітніх закладів, здобутті престижності </w:t>
      </w:r>
      <w:r w:rsidRPr="00D3648D">
        <w:rPr>
          <w:rFonts w:eastAsia="Times New Roman"/>
          <w:color w:val="000000"/>
          <w:sz w:val="32"/>
          <w:szCs w:val="32"/>
          <w:lang w:val="uk-UA"/>
        </w:rPr>
        <w:t>школі, вчителю.</w:t>
      </w:r>
    </w:p>
    <w:p w:rsidR="00D3648D" w:rsidRPr="00D3648D" w:rsidRDefault="00D3648D" w:rsidP="002C203A">
      <w:pPr>
        <w:shd w:val="clear" w:color="auto" w:fill="FFFFFF"/>
        <w:spacing w:line="302" w:lineRule="exact"/>
        <w:ind w:left="5" w:right="19" w:firstLine="394"/>
        <w:rPr>
          <w:sz w:val="32"/>
          <w:szCs w:val="32"/>
        </w:rPr>
      </w:pPr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Відкриття творчої філологічної </w:t>
      </w:r>
      <w:proofErr w:type="spellStart"/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>майстергі</w:t>
      </w:r>
      <w:proofErr w:type="spellEnd"/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 передбачено на базі школи, де працює досвідчений педагог або творчо працюючий молодий вчитель. ТФМ </w:t>
      </w:r>
      <w:r w:rsidRPr="00D3648D">
        <w:rPr>
          <w:rFonts w:eastAsia="Times New Roman"/>
          <w:color w:val="000000"/>
          <w:spacing w:val="3"/>
          <w:sz w:val="32"/>
          <w:szCs w:val="32"/>
          <w:lang w:val="uk-UA"/>
        </w:rPr>
        <w:t xml:space="preserve">передбачають вивчення, розробку, впровадження та популяризацію цікавої </w:t>
      </w:r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для них та всієї філологічної спільноти науково-методичної проблеми. Над </w:t>
      </w:r>
      <w:r w:rsidRPr="00D3648D">
        <w:rPr>
          <w:rFonts w:eastAsia="Times New Roman"/>
          <w:color w:val="000000"/>
          <w:spacing w:val="3"/>
          <w:sz w:val="32"/>
          <w:szCs w:val="32"/>
          <w:lang w:val="uk-UA"/>
        </w:rPr>
        <w:t xml:space="preserve">даною проблемою може працювати не тільки майстер цього навчального </w:t>
      </w:r>
      <w:r w:rsidRPr="00D3648D">
        <w:rPr>
          <w:rFonts w:eastAsia="Times New Roman"/>
          <w:color w:val="000000"/>
          <w:sz w:val="32"/>
          <w:szCs w:val="32"/>
          <w:lang w:val="uk-UA"/>
        </w:rPr>
        <w:t>закладу, ще й інші педагоги, у кого є бажання вплинути на розвиток цієї теми або суміжних з нею.</w:t>
      </w:r>
    </w:p>
    <w:p w:rsidR="00D3648D" w:rsidRPr="00D3648D" w:rsidRDefault="00D3648D" w:rsidP="002C203A">
      <w:pPr>
        <w:shd w:val="clear" w:color="auto" w:fill="FFFFFF"/>
        <w:spacing w:before="5" w:line="302" w:lineRule="exact"/>
        <w:ind w:left="5" w:right="19" w:firstLine="398"/>
        <w:rPr>
          <w:sz w:val="32"/>
          <w:szCs w:val="32"/>
        </w:rPr>
      </w:pPr>
      <w:r w:rsidRPr="00D3648D">
        <w:rPr>
          <w:rFonts w:eastAsia="Times New Roman"/>
          <w:color w:val="000000"/>
          <w:spacing w:val="8"/>
          <w:sz w:val="32"/>
          <w:szCs w:val="32"/>
          <w:lang w:val="uk-UA"/>
        </w:rPr>
        <w:t xml:space="preserve">Завданнями філологічних майстерень є формування професійної </w:t>
      </w:r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компетенції вчителя, пропаганда та поширення передового педагогічного </w:t>
      </w:r>
      <w:r w:rsidRPr="00D3648D">
        <w:rPr>
          <w:rFonts w:eastAsia="Times New Roman"/>
          <w:color w:val="000000"/>
          <w:spacing w:val="11"/>
          <w:sz w:val="32"/>
          <w:szCs w:val="32"/>
          <w:lang w:val="uk-UA"/>
        </w:rPr>
        <w:t xml:space="preserve">досвіду, внесок у розвиток філологічних дисциплін та методики їх </w:t>
      </w:r>
      <w:r w:rsidRPr="00D3648D">
        <w:rPr>
          <w:rFonts w:eastAsia="Times New Roman"/>
          <w:color w:val="000000"/>
          <w:spacing w:val="-1"/>
          <w:sz w:val="32"/>
          <w:szCs w:val="32"/>
          <w:lang w:val="uk-UA"/>
        </w:rPr>
        <w:t>викладання.</w:t>
      </w:r>
    </w:p>
    <w:p w:rsidR="00D3648D" w:rsidRPr="00D3648D" w:rsidRDefault="00D3648D" w:rsidP="002C203A">
      <w:pPr>
        <w:shd w:val="clear" w:color="auto" w:fill="FFFFFF"/>
        <w:spacing w:line="302" w:lineRule="exact"/>
        <w:ind w:left="5" w:right="29" w:firstLine="403"/>
        <w:rPr>
          <w:sz w:val="32"/>
          <w:szCs w:val="32"/>
        </w:rPr>
      </w:pPr>
      <w:r w:rsidRPr="00D3648D">
        <w:rPr>
          <w:rFonts w:eastAsia="Times New Roman"/>
          <w:color w:val="000000"/>
          <w:spacing w:val="7"/>
          <w:sz w:val="32"/>
          <w:szCs w:val="32"/>
          <w:lang w:val="uk-UA"/>
        </w:rPr>
        <w:t xml:space="preserve">Керівники </w:t>
      </w:r>
      <w:proofErr w:type="spellStart"/>
      <w:r w:rsidRPr="00D3648D">
        <w:rPr>
          <w:rFonts w:eastAsia="Times New Roman"/>
          <w:color w:val="000000"/>
          <w:spacing w:val="7"/>
          <w:sz w:val="32"/>
          <w:szCs w:val="32"/>
          <w:lang w:val="uk-UA"/>
        </w:rPr>
        <w:t>МО</w:t>
      </w:r>
      <w:proofErr w:type="spellEnd"/>
      <w:r w:rsidRPr="00D3648D">
        <w:rPr>
          <w:rFonts w:eastAsia="Times New Roman"/>
          <w:color w:val="000000"/>
          <w:spacing w:val="7"/>
          <w:sz w:val="32"/>
          <w:szCs w:val="32"/>
          <w:lang w:val="uk-UA"/>
        </w:rPr>
        <w:t xml:space="preserve"> мають можливість планувати роботу з урахуванням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>творчих процесів майстерень, їх учасників.</w:t>
      </w:r>
    </w:p>
    <w:p w:rsidR="00D3648D" w:rsidRPr="00D3648D" w:rsidRDefault="00D3648D" w:rsidP="002C203A">
      <w:pPr>
        <w:shd w:val="clear" w:color="auto" w:fill="FFFFFF"/>
        <w:spacing w:line="302" w:lineRule="exact"/>
        <w:ind w:left="5" w:right="24" w:firstLine="398"/>
        <w:rPr>
          <w:sz w:val="32"/>
          <w:szCs w:val="32"/>
        </w:rPr>
      </w:pPr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З метою здійснення згаданих заходів пропонуємо керівникам шкіл та методичним службам створити умови для заохочення та функціонування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>творчих філологічних майстерень.</w:t>
      </w:r>
    </w:p>
    <w:p w:rsidR="002C203A" w:rsidRDefault="002C203A" w:rsidP="002C203A">
      <w:pPr>
        <w:shd w:val="clear" w:color="auto" w:fill="FFFFFF"/>
        <w:spacing w:before="312"/>
        <w:ind w:left="413"/>
        <w:rPr>
          <w:rFonts w:eastAsia="Times New Roman"/>
          <w:b/>
          <w:bCs/>
          <w:color w:val="000000"/>
          <w:spacing w:val="1"/>
          <w:sz w:val="32"/>
          <w:szCs w:val="32"/>
          <w:lang w:val="uk-UA"/>
        </w:rPr>
      </w:pPr>
    </w:p>
    <w:p w:rsidR="00D3648D" w:rsidRPr="002C203A" w:rsidRDefault="00D3648D" w:rsidP="002C203A">
      <w:pPr>
        <w:shd w:val="clear" w:color="auto" w:fill="FFFFFF"/>
        <w:spacing w:before="312"/>
        <w:ind w:left="413"/>
        <w:rPr>
          <w:color w:val="FF0000"/>
          <w:sz w:val="40"/>
          <w:szCs w:val="40"/>
        </w:rPr>
      </w:pPr>
      <w:r w:rsidRPr="002C203A">
        <w:rPr>
          <w:rFonts w:eastAsia="Times New Roman"/>
          <w:b/>
          <w:bCs/>
          <w:color w:val="FF0000"/>
          <w:spacing w:val="1"/>
          <w:sz w:val="40"/>
          <w:szCs w:val="40"/>
          <w:lang w:val="uk-UA"/>
        </w:rPr>
        <w:lastRenderedPageBreak/>
        <w:t>Основні напрямки роботи творчих філологічних майстерень</w:t>
      </w:r>
    </w:p>
    <w:p w:rsidR="00D3648D" w:rsidRPr="002C203A" w:rsidRDefault="00D3648D" w:rsidP="002C203A">
      <w:pPr>
        <w:shd w:val="clear" w:color="auto" w:fill="FFFFFF"/>
        <w:tabs>
          <w:tab w:val="left" w:pos="672"/>
        </w:tabs>
        <w:spacing w:before="293" w:line="302" w:lineRule="exact"/>
        <w:ind w:left="408"/>
        <w:rPr>
          <w:color w:val="00B0F0"/>
          <w:sz w:val="32"/>
          <w:szCs w:val="32"/>
        </w:rPr>
      </w:pPr>
      <w:r w:rsidRPr="002C203A">
        <w:rPr>
          <w:b/>
          <w:bCs/>
          <w:color w:val="00B0F0"/>
          <w:spacing w:val="-13"/>
          <w:sz w:val="32"/>
          <w:szCs w:val="32"/>
          <w:lang w:val="uk-UA"/>
        </w:rPr>
        <w:t>1.</w:t>
      </w:r>
      <w:r w:rsidRPr="002C203A">
        <w:rPr>
          <w:b/>
          <w:bCs/>
          <w:color w:val="00B0F0"/>
          <w:sz w:val="32"/>
          <w:szCs w:val="32"/>
          <w:lang w:val="uk-UA"/>
        </w:rPr>
        <w:tab/>
      </w:r>
      <w:r w:rsidRPr="002C203A">
        <w:rPr>
          <w:rFonts w:eastAsia="Times New Roman"/>
          <w:b/>
          <w:bCs/>
          <w:color w:val="00B0F0"/>
          <w:sz w:val="32"/>
          <w:szCs w:val="32"/>
          <w:lang w:val="uk-UA"/>
        </w:rPr>
        <w:t>Організація діяльності.</w:t>
      </w:r>
    </w:p>
    <w:p w:rsidR="00D3648D" w:rsidRPr="00D3648D" w:rsidRDefault="00D3648D" w:rsidP="002C203A">
      <w:pPr>
        <w:shd w:val="clear" w:color="auto" w:fill="FFFFFF"/>
        <w:spacing w:line="302" w:lineRule="exact"/>
        <w:ind w:left="10" w:right="19" w:firstLine="398"/>
        <w:rPr>
          <w:sz w:val="32"/>
          <w:szCs w:val="32"/>
          <w:lang w:val="uk-UA"/>
        </w:rPr>
      </w:pP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>Філологічна творча майстерня може бути утворена за бажанням вчителя-</w:t>
      </w:r>
      <w:r w:rsidRPr="00D3648D">
        <w:rPr>
          <w:rFonts w:eastAsia="Times New Roman"/>
          <w:color w:val="000000"/>
          <w:spacing w:val="8"/>
          <w:sz w:val="32"/>
          <w:szCs w:val="32"/>
          <w:lang w:val="uk-UA"/>
        </w:rPr>
        <w:t xml:space="preserve">філолога. Участь інших вчителів у роботі майстерні за узгодженням з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автором майстерні. Відкриття ТФМ відбувається з моменту подачі заявки (письмово або усно) у науково-методичну лабораторію російської мови і </w:t>
      </w:r>
      <w:r w:rsidRPr="00D3648D">
        <w:rPr>
          <w:rFonts w:eastAsia="Times New Roman"/>
          <w:color w:val="000000"/>
          <w:spacing w:val="7"/>
          <w:sz w:val="32"/>
          <w:szCs w:val="32"/>
          <w:lang w:val="uk-UA"/>
        </w:rPr>
        <w:t xml:space="preserve">зарубіжної літератури ДОІППО. Після реєстрації авторів та тематики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>видасться свідоцтво про відкриття, затверджене радою лабораторії російської мови і зарубіжної літератури ДОІППО.</w:t>
      </w:r>
    </w:p>
    <w:p w:rsidR="00D3648D" w:rsidRPr="002C203A" w:rsidRDefault="00D3648D" w:rsidP="002C203A">
      <w:pPr>
        <w:shd w:val="clear" w:color="auto" w:fill="FFFFFF"/>
        <w:tabs>
          <w:tab w:val="left" w:pos="672"/>
        </w:tabs>
        <w:spacing w:before="5" w:line="302" w:lineRule="exact"/>
        <w:ind w:left="408"/>
        <w:rPr>
          <w:color w:val="F79646" w:themeColor="accent6"/>
          <w:sz w:val="32"/>
          <w:szCs w:val="32"/>
          <w:lang w:val="uk-UA"/>
        </w:rPr>
      </w:pPr>
      <w:r w:rsidRPr="002C203A">
        <w:rPr>
          <w:b/>
          <w:bCs/>
          <w:color w:val="F79646" w:themeColor="accent6"/>
          <w:spacing w:val="-7"/>
          <w:sz w:val="32"/>
          <w:szCs w:val="32"/>
          <w:lang w:val="uk-UA"/>
        </w:rPr>
        <w:t>2.</w:t>
      </w:r>
      <w:r w:rsidRPr="002C203A">
        <w:rPr>
          <w:b/>
          <w:bCs/>
          <w:color w:val="F79646" w:themeColor="accent6"/>
          <w:sz w:val="32"/>
          <w:szCs w:val="32"/>
          <w:lang w:val="uk-UA"/>
        </w:rPr>
        <w:tab/>
      </w:r>
      <w:r w:rsidRPr="002C203A">
        <w:rPr>
          <w:rFonts w:eastAsia="Times New Roman"/>
          <w:b/>
          <w:bCs/>
          <w:color w:val="F79646" w:themeColor="accent6"/>
          <w:spacing w:val="1"/>
          <w:sz w:val="32"/>
          <w:szCs w:val="32"/>
          <w:lang w:val="uk-UA"/>
        </w:rPr>
        <w:t>Планування роботи.</w:t>
      </w:r>
    </w:p>
    <w:p w:rsidR="00D3648D" w:rsidRPr="00D3648D" w:rsidRDefault="00D3648D" w:rsidP="002C203A">
      <w:pPr>
        <w:shd w:val="clear" w:color="auto" w:fill="FFFFFF"/>
        <w:spacing w:line="302" w:lineRule="exact"/>
        <w:ind w:right="24" w:firstLine="398"/>
        <w:rPr>
          <w:sz w:val="32"/>
          <w:szCs w:val="32"/>
          <w:lang w:val="uk-UA"/>
        </w:rPr>
      </w:pPr>
      <w:r w:rsidRPr="00D3648D">
        <w:rPr>
          <w:rFonts w:eastAsia="Times New Roman"/>
          <w:color w:val="000000"/>
          <w:spacing w:val="13"/>
          <w:sz w:val="32"/>
          <w:szCs w:val="32"/>
          <w:lang w:val="uk-UA"/>
        </w:rPr>
        <w:t xml:space="preserve">Робота ТФМ планується автором (майстром) і узгоджується з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керівниками </w:t>
      </w:r>
      <w:proofErr w:type="spellStart"/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>МО</w:t>
      </w:r>
      <w:proofErr w:type="spellEnd"/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 адміністрацією, лабораторією російської мови і зарубіжної </w:t>
      </w:r>
      <w:r w:rsidRPr="00D3648D">
        <w:rPr>
          <w:rFonts w:eastAsia="Times New Roman"/>
          <w:color w:val="000000"/>
          <w:spacing w:val="8"/>
          <w:sz w:val="32"/>
          <w:szCs w:val="32"/>
          <w:lang w:val="uk-UA"/>
        </w:rPr>
        <w:t xml:space="preserve">літератури ДОІППО. Термін існування ТФМ залежить від майстра та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>учасників і виконання відповідних планів.</w:t>
      </w:r>
    </w:p>
    <w:p w:rsidR="00D3648D" w:rsidRPr="00D3648D" w:rsidRDefault="00D3648D" w:rsidP="002C203A">
      <w:pPr>
        <w:shd w:val="clear" w:color="auto" w:fill="FFFFFF"/>
        <w:spacing w:line="302" w:lineRule="exact"/>
        <w:ind w:left="10" w:right="34" w:firstLine="398"/>
        <w:rPr>
          <w:sz w:val="32"/>
          <w:szCs w:val="32"/>
        </w:rPr>
      </w:pP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До плану роботи ТФМ повинні входити: вивчення питання, планування </w:t>
      </w:r>
      <w:r w:rsidRPr="00D3648D">
        <w:rPr>
          <w:rFonts w:eastAsia="Times New Roman"/>
          <w:color w:val="000000"/>
          <w:spacing w:val="3"/>
          <w:sz w:val="32"/>
          <w:szCs w:val="32"/>
          <w:lang w:val="uk-UA"/>
        </w:rPr>
        <w:t xml:space="preserve">експериментальних заходів, створення нових проектів, впровадження у </w:t>
      </w:r>
      <w:r w:rsidRPr="00D3648D">
        <w:rPr>
          <w:rFonts w:eastAsia="Times New Roman"/>
          <w:color w:val="000000"/>
          <w:spacing w:val="6"/>
          <w:sz w:val="32"/>
          <w:szCs w:val="32"/>
          <w:lang w:val="uk-UA"/>
        </w:rPr>
        <w:t xml:space="preserve">практичну діяльність, демонстрація кожного етапу на загальних заходах </w:t>
      </w: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ТФМ області, засідань </w:t>
      </w:r>
      <w:proofErr w:type="spellStart"/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>МО</w:t>
      </w:r>
      <w:proofErr w:type="spellEnd"/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>, семінарах, ярмарках ідей тощо.</w:t>
      </w:r>
    </w:p>
    <w:p w:rsidR="00D3648D" w:rsidRPr="002C203A" w:rsidRDefault="00D3648D" w:rsidP="002C203A">
      <w:pPr>
        <w:shd w:val="clear" w:color="auto" w:fill="FFFFFF"/>
        <w:tabs>
          <w:tab w:val="left" w:pos="672"/>
        </w:tabs>
        <w:spacing w:before="5" w:line="302" w:lineRule="exact"/>
        <w:ind w:left="408"/>
        <w:rPr>
          <w:color w:val="31849B" w:themeColor="accent5" w:themeShade="BF"/>
          <w:sz w:val="32"/>
          <w:szCs w:val="32"/>
        </w:rPr>
      </w:pPr>
      <w:r w:rsidRPr="002C203A">
        <w:rPr>
          <w:b/>
          <w:bCs/>
          <w:color w:val="31849B" w:themeColor="accent5" w:themeShade="BF"/>
          <w:spacing w:val="-5"/>
          <w:sz w:val="32"/>
          <w:szCs w:val="32"/>
          <w:lang w:val="uk-UA"/>
        </w:rPr>
        <w:t>3.</w:t>
      </w:r>
      <w:r w:rsidRPr="002C203A">
        <w:rPr>
          <w:b/>
          <w:bCs/>
          <w:color w:val="31849B" w:themeColor="accent5" w:themeShade="BF"/>
          <w:sz w:val="32"/>
          <w:szCs w:val="32"/>
          <w:lang w:val="uk-UA"/>
        </w:rPr>
        <w:tab/>
      </w:r>
      <w:r w:rsidRPr="002C203A">
        <w:rPr>
          <w:rFonts w:eastAsia="Times New Roman"/>
          <w:b/>
          <w:bCs/>
          <w:color w:val="31849B" w:themeColor="accent5" w:themeShade="BF"/>
          <w:sz w:val="32"/>
          <w:szCs w:val="32"/>
          <w:lang w:val="uk-UA"/>
        </w:rPr>
        <w:t>Система роботи.</w:t>
      </w:r>
    </w:p>
    <w:p w:rsidR="002C203A" w:rsidRDefault="00D3648D" w:rsidP="002C203A">
      <w:pPr>
        <w:shd w:val="clear" w:color="auto" w:fill="FFFFFF"/>
        <w:spacing w:line="302" w:lineRule="exact"/>
        <w:ind w:left="5" w:right="53"/>
      </w:pPr>
      <w:r w:rsidRPr="00D3648D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Існування ТФМ починається з вибору важливої, цікавої та необхідної для існування та розвитку освіти теми. Складається і узгоджується план роботи. Можливе утворення групи однодумців та входження їх у відповідну ТФМ. У </w:t>
      </w:r>
      <w:r w:rsidRPr="00D3648D">
        <w:rPr>
          <w:rFonts w:eastAsia="Times New Roman"/>
          <w:color w:val="000000"/>
          <w:spacing w:val="2"/>
          <w:sz w:val="32"/>
          <w:szCs w:val="32"/>
          <w:lang w:val="uk-UA"/>
        </w:rPr>
        <w:t>процесі розробки теми проводиться системне висвітлення процесу на різних</w:t>
      </w:r>
      <w:r w:rsidR="002C203A" w:rsidRPr="002C203A">
        <w:rPr>
          <w:rFonts w:eastAsia="Times New Roman"/>
          <w:color w:val="000000"/>
          <w:spacing w:val="7"/>
          <w:sz w:val="26"/>
          <w:szCs w:val="26"/>
          <w:lang w:val="uk-UA"/>
        </w:rPr>
        <w:t xml:space="preserve"> </w:t>
      </w:r>
      <w:r w:rsidR="002C203A">
        <w:rPr>
          <w:rFonts w:eastAsia="Times New Roman"/>
          <w:color w:val="000000"/>
          <w:spacing w:val="7"/>
          <w:sz w:val="26"/>
          <w:szCs w:val="26"/>
          <w:lang w:val="uk-UA"/>
        </w:rPr>
        <w:t>заходах. Результатом роботи ТФМ повинний стати готовий науково-</w:t>
      </w:r>
      <w:r w:rsidR="002C203A">
        <w:rPr>
          <w:rFonts w:eastAsia="Times New Roman"/>
          <w:color w:val="000000"/>
          <w:spacing w:val="1"/>
          <w:sz w:val="26"/>
          <w:szCs w:val="26"/>
          <w:lang w:val="uk-UA"/>
        </w:rPr>
        <w:t xml:space="preserve">методичний продукт у вигляді методичного друкованого або електронного видання, практичний семінар, видання рекомендацій, посібників, можливий </w:t>
      </w:r>
      <w:r w:rsidR="002C203A">
        <w:rPr>
          <w:rFonts w:eastAsia="Times New Roman"/>
          <w:color w:val="000000"/>
          <w:spacing w:val="12"/>
          <w:sz w:val="26"/>
          <w:szCs w:val="26"/>
          <w:lang w:val="uk-UA"/>
        </w:rPr>
        <w:t xml:space="preserve">вихід на дисертаційні дослідження. Закінчення роботи передбачає </w:t>
      </w:r>
      <w:r w:rsidR="002C203A">
        <w:rPr>
          <w:rFonts w:eastAsia="Times New Roman"/>
          <w:color w:val="000000"/>
          <w:spacing w:val="3"/>
          <w:sz w:val="26"/>
          <w:szCs w:val="26"/>
          <w:lang w:val="uk-UA"/>
        </w:rPr>
        <w:t xml:space="preserve">проведення семінарів, конференцій з обов'язковою презентацією досвіду. Всі утворені ТФМ щорічно звітують на методичних ярмарках про хід та </w:t>
      </w:r>
      <w:r w:rsidR="002C203A">
        <w:rPr>
          <w:rFonts w:eastAsia="Times New Roman"/>
          <w:color w:val="000000"/>
          <w:spacing w:val="1"/>
          <w:sz w:val="26"/>
          <w:szCs w:val="26"/>
          <w:lang w:val="uk-UA"/>
        </w:rPr>
        <w:t>результативність роботи.</w:t>
      </w:r>
    </w:p>
    <w:p w:rsidR="002C203A" w:rsidRPr="002C203A" w:rsidRDefault="002C203A" w:rsidP="002C203A">
      <w:pPr>
        <w:shd w:val="clear" w:color="auto" w:fill="FFFFFF"/>
        <w:spacing w:before="5" w:line="302" w:lineRule="exact"/>
        <w:ind w:left="413"/>
        <w:rPr>
          <w:color w:val="00B050"/>
          <w:sz w:val="32"/>
          <w:szCs w:val="32"/>
        </w:rPr>
      </w:pPr>
      <w:r w:rsidRPr="002C203A">
        <w:rPr>
          <w:b/>
          <w:bCs/>
          <w:color w:val="00B050"/>
          <w:spacing w:val="1"/>
          <w:sz w:val="32"/>
          <w:szCs w:val="32"/>
          <w:lang w:val="uk-UA"/>
        </w:rPr>
        <w:t xml:space="preserve">4. </w:t>
      </w:r>
      <w:r w:rsidRPr="002C203A">
        <w:rPr>
          <w:rFonts w:eastAsia="Times New Roman"/>
          <w:b/>
          <w:bCs/>
          <w:color w:val="00B050"/>
          <w:spacing w:val="1"/>
          <w:sz w:val="32"/>
          <w:szCs w:val="32"/>
          <w:lang w:val="uk-UA"/>
        </w:rPr>
        <w:t>Стимулювання та контроль роботи ТФМ.</w:t>
      </w:r>
    </w:p>
    <w:p w:rsidR="002C203A" w:rsidRPr="002C203A" w:rsidRDefault="002C203A" w:rsidP="002C203A">
      <w:pPr>
        <w:shd w:val="clear" w:color="auto" w:fill="FFFFFF"/>
        <w:spacing w:line="302" w:lineRule="exact"/>
        <w:ind w:left="10" w:right="62" w:firstLine="398"/>
        <w:rPr>
          <w:sz w:val="32"/>
          <w:szCs w:val="32"/>
        </w:rPr>
      </w:pPr>
      <w:r w:rsidRPr="002C203A">
        <w:rPr>
          <w:rFonts w:eastAsia="Times New Roman"/>
          <w:color w:val="000000"/>
          <w:sz w:val="32"/>
          <w:szCs w:val="32"/>
          <w:lang w:val="uk-UA"/>
        </w:rPr>
        <w:t xml:space="preserve">Робота творчої майстерні підлягає самоконтролю автора та співучасників. </w:t>
      </w:r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Заплановані заходи з </w:t>
      </w:r>
      <w:proofErr w:type="spellStart"/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>МО</w:t>
      </w:r>
      <w:proofErr w:type="spellEnd"/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, школою, лабораторією ДОІППО контролюють </w:t>
      </w:r>
      <w:r w:rsidRPr="002C203A">
        <w:rPr>
          <w:rFonts w:eastAsia="Times New Roman"/>
          <w:color w:val="000000"/>
          <w:sz w:val="32"/>
          <w:szCs w:val="32"/>
          <w:lang w:val="uk-UA"/>
        </w:rPr>
        <w:t>відповідні керівники.</w:t>
      </w:r>
    </w:p>
    <w:p w:rsidR="002C203A" w:rsidRPr="002C203A" w:rsidRDefault="002C203A" w:rsidP="002C203A">
      <w:pPr>
        <w:shd w:val="clear" w:color="auto" w:fill="FFFFFF"/>
        <w:spacing w:line="302" w:lineRule="exact"/>
        <w:ind w:right="48" w:firstLine="394"/>
        <w:rPr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7"/>
          <w:sz w:val="32"/>
          <w:szCs w:val="32"/>
          <w:lang w:val="uk-UA"/>
        </w:rPr>
        <w:t xml:space="preserve">Роботу ТФМ у навчальному закладі стимулюють керівники </w:t>
      </w:r>
      <w:proofErr w:type="spellStart"/>
      <w:r w:rsidRPr="002C203A">
        <w:rPr>
          <w:rFonts w:eastAsia="Times New Roman"/>
          <w:color w:val="000000"/>
          <w:spacing w:val="7"/>
          <w:sz w:val="32"/>
          <w:szCs w:val="32"/>
          <w:lang w:val="uk-UA"/>
        </w:rPr>
        <w:t>МО</w:t>
      </w:r>
      <w:proofErr w:type="spellEnd"/>
      <w:r w:rsidRPr="002C203A">
        <w:rPr>
          <w:rFonts w:eastAsia="Times New Roman"/>
          <w:color w:val="000000"/>
          <w:spacing w:val="7"/>
          <w:sz w:val="32"/>
          <w:szCs w:val="32"/>
          <w:lang w:val="uk-UA"/>
        </w:rPr>
        <w:t xml:space="preserve">, </w:t>
      </w:r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адміністрація, методичні служби районів та міст. Навчально-методична </w:t>
      </w:r>
      <w:r w:rsidRPr="002C203A">
        <w:rPr>
          <w:rFonts w:eastAsia="Times New Roman"/>
          <w:color w:val="000000"/>
          <w:sz w:val="32"/>
          <w:szCs w:val="32"/>
          <w:lang w:val="uk-UA"/>
        </w:rPr>
        <w:t xml:space="preserve">лабораторія російської мови і зарубіжної літератури сприяє розповсюдженню </w:t>
      </w:r>
      <w:r w:rsidRPr="002C203A">
        <w:rPr>
          <w:rFonts w:eastAsia="Times New Roman"/>
          <w:color w:val="000000"/>
          <w:spacing w:val="7"/>
          <w:sz w:val="32"/>
          <w:szCs w:val="32"/>
          <w:lang w:val="uk-UA"/>
        </w:rPr>
        <w:t xml:space="preserve">результатів досліджень, друкуванні посібників. Підсумки роботи ТФМ </w:t>
      </w:r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можуть бути використані як матеріали для атестації вчителів, отриманні та </w:t>
      </w: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підтвердженні категорій, присвоєнні звання «Вчитель-методист».</w:t>
      </w:r>
    </w:p>
    <w:p w:rsidR="002C203A" w:rsidRPr="002C203A" w:rsidRDefault="002C203A" w:rsidP="002C203A">
      <w:pPr>
        <w:shd w:val="clear" w:color="auto" w:fill="FFFFFF"/>
        <w:spacing w:line="302" w:lineRule="exact"/>
        <w:ind w:left="10" w:right="53" w:firstLine="398"/>
        <w:rPr>
          <w:sz w:val="32"/>
          <w:szCs w:val="32"/>
        </w:rPr>
      </w:pPr>
      <w:r w:rsidRPr="002C203A">
        <w:rPr>
          <w:rFonts w:eastAsia="Times New Roman"/>
          <w:color w:val="000000"/>
          <w:spacing w:val="4"/>
          <w:sz w:val="32"/>
          <w:szCs w:val="32"/>
          <w:lang w:val="uk-UA"/>
        </w:rPr>
        <w:lastRenderedPageBreak/>
        <w:t xml:space="preserve">Кращі розробки ТФМ будуть представлені і нагороджені у рамках </w:t>
      </w: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конкурсного проекту </w:t>
      </w:r>
      <w:proofErr w:type="spellStart"/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ім.Г.Б.Буяновер</w:t>
      </w:r>
      <w:proofErr w:type="spellEnd"/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 Міжнародного фонду Інни і Михайла </w:t>
      </w:r>
      <w:proofErr w:type="spellStart"/>
      <w:r w:rsidRPr="002C203A">
        <w:rPr>
          <w:rFonts w:eastAsia="Times New Roman"/>
          <w:color w:val="000000"/>
          <w:spacing w:val="-1"/>
          <w:sz w:val="32"/>
          <w:szCs w:val="32"/>
          <w:lang w:val="uk-UA"/>
        </w:rPr>
        <w:t>Рогачій</w:t>
      </w:r>
      <w:proofErr w:type="spellEnd"/>
      <w:r w:rsidRPr="002C203A">
        <w:rPr>
          <w:rFonts w:eastAsia="Times New Roman"/>
          <w:color w:val="000000"/>
          <w:spacing w:val="-1"/>
          <w:sz w:val="32"/>
          <w:szCs w:val="32"/>
          <w:lang w:val="uk-UA"/>
        </w:rPr>
        <w:t>.</w:t>
      </w:r>
    </w:p>
    <w:p w:rsidR="002C203A" w:rsidRPr="002C203A" w:rsidRDefault="002C203A" w:rsidP="002C203A">
      <w:pPr>
        <w:shd w:val="clear" w:color="auto" w:fill="FFFFFF"/>
        <w:spacing w:before="307"/>
        <w:ind w:left="2357"/>
        <w:rPr>
          <w:color w:val="FF0000"/>
          <w:sz w:val="44"/>
          <w:szCs w:val="44"/>
        </w:rPr>
      </w:pPr>
      <w:r w:rsidRPr="002C203A">
        <w:rPr>
          <w:rFonts w:eastAsia="Times New Roman"/>
          <w:b/>
          <w:bCs/>
          <w:color w:val="FF0000"/>
          <w:spacing w:val="1"/>
          <w:sz w:val="44"/>
          <w:szCs w:val="44"/>
          <w:lang w:val="uk-UA"/>
        </w:rPr>
        <w:t>Обласні творчі філологічні майстерні</w:t>
      </w:r>
    </w:p>
    <w:p w:rsidR="002C203A" w:rsidRPr="002C203A" w:rsidRDefault="002C203A" w:rsidP="002C203A">
      <w:pPr>
        <w:shd w:val="clear" w:color="auto" w:fill="FFFFFF"/>
        <w:spacing w:before="293" w:line="302" w:lineRule="exact"/>
        <w:ind w:left="437"/>
        <w:rPr>
          <w:sz w:val="32"/>
          <w:szCs w:val="32"/>
        </w:rPr>
      </w:pPr>
      <w:r w:rsidRPr="002C203A">
        <w:rPr>
          <w:b/>
          <w:bCs/>
          <w:color w:val="76923C" w:themeColor="accent3" w:themeShade="BF"/>
          <w:spacing w:val="2"/>
          <w:sz w:val="32"/>
          <w:szCs w:val="32"/>
          <w:lang w:val="uk-UA"/>
        </w:rPr>
        <w:t>1.</w:t>
      </w:r>
      <w:r w:rsidRPr="002C203A">
        <w:rPr>
          <w:rFonts w:eastAsia="Times New Roman"/>
          <w:b/>
          <w:bCs/>
          <w:color w:val="76923C" w:themeColor="accent3" w:themeShade="BF"/>
          <w:spacing w:val="2"/>
          <w:sz w:val="32"/>
          <w:szCs w:val="32"/>
          <w:lang w:val="uk-UA"/>
        </w:rPr>
        <w:t xml:space="preserve">Токарева Юлія </w:t>
      </w:r>
      <w:proofErr w:type="spellStart"/>
      <w:r w:rsidRPr="002C203A">
        <w:rPr>
          <w:rFonts w:eastAsia="Times New Roman"/>
          <w:b/>
          <w:bCs/>
          <w:color w:val="76923C" w:themeColor="accent3" w:themeShade="BF"/>
          <w:spacing w:val="2"/>
          <w:sz w:val="32"/>
          <w:szCs w:val="32"/>
          <w:lang w:val="uk-UA"/>
        </w:rPr>
        <w:t>Сігізмундівна</w:t>
      </w:r>
      <w:proofErr w:type="spellEnd"/>
      <w:r w:rsidRPr="002C203A">
        <w:rPr>
          <w:rFonts w:eastAsia="Times New Roman"/>
          <w:b/>
          <w:bCs/>
          <w:color w:val="76923C" w:themeColor="accent3" w:themeShade="BF"/>
          <w:spacing w:val="2"/>
          <w:sz w:val="32"/>
          <w:szCs w:val="32"/>
          <w:lang w:val="uk-UA"/>
        </w:rPr>
        <w:t>,</w:t>
      </w:r>
      <w:r w:rsidRPr="002C203A">
        <w:rPr>
          <w:rFonts w:eastAsia="Times New Roman"/>
          <w:b/>
          <w:bCs/>
          <w:color w:val="000000"/>
          <w:spacing w:val="2"/>
          <w:sz w:val="32"/>
          <w:szCs w:val="32"/>
          <w:lang w:val="uk-UA"/>
        </w:rPr>
        <w:t xml:space="preserve"> </w:t>
      </w:r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>НВК№ 131 М.Дніпропетровська,</w:t>
      </w:r>
    </w:p>
    <w:p w:rsidR="002C203A" w:rsidRPr="002C203A" w:rsidRDefault="002C203A" w:rsidP="002C203A">
      <w:pPr>
        <w:shd w:val="clear" w:color="auto" w:fill="FFFFFF"/>
        <w:spacing w:line="302" w:lineRule="exact"/>
        <w:ind w:left="408"/>
        <w:rPr>
          <w:sz w:val="32"/>
          <w:szCs w:val="32"/>
        </w:rPr>
      </w:pPr>
      <w:r w:rsidRPr="002C203A">
        <w:rPr>
          <w:rFonts w:eastAsia="Times New Roman"/>
          <w:color w:val="000000"/>
          <w:spacing w:val="-1"/>
          <w:sz w:val="32"/>
          <w:szCs w:val="32"/>
          <w:lang w:val="uk-UA"/>
        </w:rPr>
        <w:t>тел.050-608-25-51</w:t>
      </w:r>
    </w:p>
    <w:p w:rsidR="002C203A" w:rsidRPr="002C203A" w:rsidRDefault="002C203A" w:rsidP="002C203A">
      <w:pPr>
        <w:shd w:val="clear" w:color="auto" w:fill="FFFFFF"/>
        <w:spacing w:line="302" w:lineRule="exact"/>
        <w:ind w:left="413"/>
        <w:rPr>
          <w:sz w:val="32"/>
          <w:szCs w:val="32"/>
        </w:rPr>
      </w:pPr>
      <w:r w:rsidRPr="002C203A">
        <w:rPr>
          <w:rFonts w:eastAsia="Times New Roman"/>
          <w:color w:val="000000"/>
          <w:spacing w:val="1"/>
          <w:sz w:val="32"/>
          <w:szCs w:val="32"/>
          <w:u w:val="single"/>
          <w:lang w:val="uk-UA"/>
        </w:rPr>
        <w:t>Тема: Інноваційні технології формування мовної компетенції учня</w:t>
      </w:r>
    </w:p>
    <w:p w:rsidR="002C203A" w:rsidRPr="002C203A" w:rsidRDefault="002C203A" w:rsidP="002C203A">
      <w:pPr>
        <w:shd w:val="clear" w:color="auto" w:fill="FFFFFF"/>
        <w:spacing w:line="302" w:lineRule="exact"/>
        <w:ind w:left="408"/>
        <w:rPr>
          <w:sz w:val="32"/>
          <w:szCs w:val="32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Напрямки розвитку: технології Г.Б.</w:t>
      </w:r>
      <w:proofErr w:type="spellStart"/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Буяновер</w:t>
      </w:r>
      <w:proofErr w:type="spellEnd"/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;</w:t>
      </w:r>
    </w:p>
    <w:p w:rsidR="002C203A" w:rsidRPr="002C203A" w:rsidRDefault="002C203A" w:rsidP="002C203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02" w:lineRule="exact"/>
        <w:ind w:left="41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робота над помилками та їх попередження;</w:t>
      </w:r>
    </w:p>
    <w:p w:rsidR="002C203A" w:rsidRPr="002C203A" w:rsidRDefault="002C203A" w:rsidP="002C203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02" w:lineRule="exact"/>
        <w:ind w:left="41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когерентне вивчення російської та української мов;</w:t>
      </w:r>
    </w:p>
    <w:p w:rsidR="002C203A" w:rsidRPr="002C203A" w:rsidRDefault="002C203A" w:rsidP="002C203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02" w:lineRule="exact"/>
        <w:ind w:left="41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розвиток музею Г.Б.</w:t>
      </w:r>
      <w:proofErr w:type="spellStart"/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Буяновер</w:t>
      </w:r>
      <w:proofErr w:type="spellEnd"/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;</w:t>
      </w:r>
    </w:p>
    <w:p w:rsidR="002C203A" w:rsidRPr="002C203A" w:rsidRDefault="002C203A" w:rsidP="002C203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02" w:lineRule="exact"/>
        <w:ind w:left="41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розвиток творчих здібностей учнів.</w:t>
      </w:r>
    </w:p>
    <w:p w:rsidR="002C203A" w:rsidRPr="002C203A" w:rsidRDefault="002C203A" w:rsidP="002C203A">
      <w:pPr>
        <w:shd w:val="clear" w:color="auto" w:fill="FFFFFF"/>
        <w:tabs>
          <w:tab w:val="left" w:pos="677"/>
        </w:tabs>
        <w:spacing w:before="298" w:line="302" w:lineRule="exact"/>
        <w:ind w:left="408" w:right="998"/>
        <w:rPr>
          <w:sz w:val="32"/>
          <w:szCs w:val="32"/>
        </w:rPr>
      </w:pPr>
      <w:r w:rsidRPr="002C203A">
        <w:rPr>
          <w:color w:val="76923C" w:themeColor="accent3" w:themeShade="BF"/>
          <w:spacing w:val="-9"/>
          <w:sz w:val="32"/>
          <w:szCs w:val="32"/>
          <w:lang w:val="uk-UA"/>
        </w:rPr>
        <w:t>2.</w:t>
      </w:r>
      <w:r w:rsidRPr="002C203A">
        <w:rPr>
          <w:color w:val="76923C" w:themeColor="accent3" w:themeShade="BF"/>
          <w:sz w:val="32"/>
          <w:szCs w:val="32"/>
          <w:lang w:val="uk-UA"/>
        </w:rPr>
        <w:tab/>
      </w:r>
      <w:r w:rsidRPr="002C203A">
        <w:rPr>
          <w:rFonts w:eastAsia="Times New Roman"/>
          <w:b/>
          <w:bCs/>
          <w:color w:val="76923C" w:themeColor="accent3" w:themeShade="BF"/>
          <w:spacing w:val="-1"/>
          <w:sz w:val="32"/>
          <w:szCs w:val="32"/>
          <w:lang w:val="uk-UA"/>
        </w:rPr>
        <w:t>Пінчук Тамара Олексіївна,</w:t>
      </w:r>
      <w:r w:rsidRPr="002C203A">
        <w:rPr>
          <w:rFonts w:eastAsia="Times New Roman"/>
          <w:b/>
          <w:bCs/>
          <w:color w:val="000000"/>
          <w:spacing w:val="-1"/>
          <w:sz w:val="32"/>
          <w:szCs w:val="32"/>
          <w:lang w:val="uk-UA"/>
        </w:rPr>
        <w:t xml:space="preserve"> </w:t>
      </w:r>
      <w:r w:rsidRPr="002C203A">
        <w:rPr>
          <w:rFonts w:eastAsia="Times New Roman"/>
          <w:color w:val="000000"/>
          <w:spacing w:val="-1"/>
          <w:sz w:val="32"/>
          <w:szCs w:val="32"/>
          <w:lang w:val="uk-UA"/>
        </w:rPr>
        <w:t>СЗШ № 26 м. Дніпропетровська,</w:t>
      </w:r>
      <w:r w:rsidRPr="002C203A">
        <w:rPr>
          <w:rFonts w:eastAsia="Times New Roman"/>
          <w:color w:val="000000"/>
          <w:spacing w:val="-1"/>
          <w:sz w:val="32"/>
          <w:szCs w:val="32"/>
          <w:lang w:val="uk-UA"/>
        </w:rPr>
        <w:br/>
      </w: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тел. 066-242-14-76</w:t>
      </w:r>
    </w:p>
    <w:p w:rsidR="002C203A" w:rsidRPr="002C203A" w:rsidRDefault="002C203A" w:rsidP="002C203A">
      <w:pPr>
        <w:shd w:val="clear" w:color="auto" w:fill="FFFFFF"/>
        <w:spacing w:line="302" w:lineRule="exact"/>
        <w:ind w:left="14"/>
        <w:rPr>
          <w:sz w:val="32"/>
          <w:szCs w:val="32"/>
        </w:rPr>
      </w:pPr>
      <w:r w:rsidRPr="002C203A">
        <w:rPr>
          <w:rFonts w:eastAsia="Times New Roman"/>
          <w:color w:val="000000"/>
          <w:spacing w:val="1"/>
          <w:sz w:val="32"/>
          <w:szCs w:val="32"/>
          <w:u w:val="single"/>
          <w:lang w:val="uk-UA"/>
        </w:rPr>
        <w:t xml:space="preserve">Тема: Розвиток інноваційної особистості засобами новітніх технологій </w:t>
      </w:r>
      <w:r w:rsidRPr="002C203A">
        <w:rPr>
          <w:rFonts w:eastAsia="Times New Roman"/>
          <w:color w:val="000000"/>
          <w:spacing w:val="7"/>
          <w:sz w:val="32"/>
          <w:szCs w:val="32"/>
          <w:lang w:val="uk-UA"/>
        </w:rPr>
        <w:t xml:space="preserve">Напрямки розвитку: використання комп'ютерних технологій на уроках </w:t>
      </w:r>
      <w:r w:rsidRPr="002C203A">
        <w:rPr>
          <w:rFonts w:eastAsia="Times New Roman"/>
          <w:color w:val="000000"/>
          <w:sz w:val="32"/>
          <w:szCs w:val="32"/>
          <w:lang w:val="uk-UA"/>
        </w:rPr>
        <w:t>мови, літератури;</w:t>
      </w:r>
    </w:p>
    <w:p w:rsidR="002C203A" w:rsidRPr="002C203A" w:rsidRDefault="002C203A" w:rsidP="002C203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02" w:lineRule="exact"/>
        <w:ind w:left="413"/>
        <w:rPr>
          <w:color w:val="000000"/>
          <w:sz w:val="32"/>
          <w:szCs w:val="32"/>
          <w:lang w:val="uk-UA"/>
        </w:rPr>
      </w:pPr>
      <w:proofErr w:type="spellStart"/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поліхудожнє</w:t>
      </w:r>
      <w:proofErr w:type="spellEnd"/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 навчання на уроках філологічного циклу;</w:t>
      </w:r>
    </w:p>
    <w:p w:rsidR="002C203A" w:rsidRPr="002C203A" w:rsidRDefault="002C203A" w:rsidP="002C203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02" w:lineRule="exact"/>
        <w:ind w:left="41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нейролінгвістична психокорекція;</w:t>
      </w:r>
    </w:p>
    <w:p w:rsidR="002C203A" w:rsidRPr="002C203A" w:rsidRDefault="002C203A" w:rsidP="002C203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02" w:lineRule="exact"/>
        <w:ind w:left="41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нові форми роботи з обдарованими учнями.</w:t>
      </w:r>
    </w:p>
    <w:p w:rsidR="002C203A" w:rsidRPr="002C203A" w:rsidRDefault="002C203A" w:rsidP="002C203A">
      <w:pPr>
        <w:shd w:val="clear" w:color="auto" w:fill="FFFFFF"/>
        <w:tabs>
          <w:tab w:val="left" w:pos="677"/>
        </w:tabs>
        <w:spacing w:line="302" w:lineRule="exact"/>
        <w:ind w:left="14" w:firstLine="403"/>
        <w:rPr>
          <w:sz w:val="32"/>
          <w:szCs w:val="32"/>
        </w:rPr>
      </w:pPr>
      <w:r w:rsidRPr="002C203A">
        <w:rPr>
          <w:color w:val="76923C" w:themeColor="accent3" w:themeShade="BF"/>
          <w:spacing w:val="-12"/>
          <w:sz w:val="32"/>
          <w:szCs w:val="32"/>
          <w:lang w:val="uk-UA"/>
        </w:rPr>
        <w:t>3.</w:t>
      </w:r>
      <w:r w:rsidRPr="002C203A">
        <w:rPr>
          <w:color w:val="76923C" w:themeColor="accent3" w:themeShade="BF"/>
          <w:sz w:val="32"/>
          <w:szCs w:val="32"/>
          <w:lang w:val="uk-UA"/>
        </w:rPr>
        <w:tab/>
      </w:r>
      <w:r w:rsidRPr="002C203A">
        <w:rPr>
          <w:rFonts w:eastAsia="Times New Roman"/>
          <w:b/>
          <w:bCs/>
          <w:color w:val="76923C" w:themeColor="accent3" w:themeShade="BF"/>
          <w:spacing w:val="3"/>
          <w:sz w:val="32"/>
          <w:szCs w:val="32"/>
          <w:lang w:val="uk-UA"/>
        </w:rPr>
        <w:t>Гусєва    Олена    Володимирівна,</w:t>
      </w:r>
      <w:r w:rsidRPr="002C203A">
        <w:rPr>
          <w:rFonts w:eastAsia="Times New Roman"/>
          <w:b/>
          <w:bCs/>
          <w:color w:val="000000"/>
          <w:spacing w:val="3"/>
          <w:sz w:val="32"/>
          <w:szCs w:val="32"/>
          <w:lang w:val="uk-UA"/>
        </w:rPr>
        <w:t xml:space="preserve">     </w:t>
      </w:r>
      <w:r w:rsidRPr="002C203A">
        <w:rPr>
          <w:rFonts w:eastAsia="Times New Roman"/>
          <w:color w:val="000000"/>
          <w:spacing w:val="3"/>
          <w:sz w:val="32"/>
          <w:szCs w:val="32"/>
          <w:lang w:val="uk-UA"/>
        </w:rPr>
        <w:t>гімназія    Ленінського    району</w:t>
      </w:r>
      <w:r w:rsidRPr="002C203A">
        <w:rPr>
          <w:rFonts w:eastAsia="Times New Roman"/>
          <w:color w:val="000000"/>
          <w:spacing w:val="3"/>
          <w:sz w:val="32"/>
          <w:szCs w:val="32"/>
          <w:lang w:val="uk-UA"/>
        </w:rPr>
        <w:br/>
      </w: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М.Дніпропетровська</w:t>
      </w:r>
    </w:p>
    <w:p w:rsidR="002C203A" w:rsidRPr="002C203A" w:rsidRDefault="002C203A" w:rsidP="002C203A">
      <w:pPr>
        <w:shd w:val="clear" w:color="auto" w:fill="FFFFFF"/>
        <w:spacing w:line="302" w:lineRule="exact"/>
        <w:ind w:left="418"/>
        <w:rPr>
          <w:sz w:val="32"/>
          <w:szCs w:val="32"/>
        </w:rPr>
      </w:pPr>
      <w:r w:rsidRPr="002C203A">
        <w:rPr>
          <w:rFonts w:eastAsia="Times New Roman"/>
          <w:color w:val="000000"/>
          <w:sz w:val="32"/>
          <w:szCs w:val="32"/>
          <w:lang w:val="uk-UA"/>
        </w:rPr>
        <w:t>Тел. 097-816-51-48</w:t>
      </w:r>
    </w:p>
    <w:p w:rsidR="002C203A" w:rsidRPr="002C203A" w:rsidRDefault="002C203A" w:rsidP="002C203A">
      <w:pPr>
        <w:shd w:val="clear" w:color="auto" w:fill="FFFFFF"/>
        <w:spacing w:line="302" w:lineRule="exact"/>
        <w:ind w:left="5" w:right="96" w:firstLine="398"/>
        <w:rPr>
          <w:sz w:val="32"/>
          <w:szCs w:val="32"/>
        </w:rPr>
      </w:pPr>
      <w:r w:rsidRPr="002C203A">
        <w:rPr>
          <w:rFonts w:eastAsia="Times New Roman"/>
          <w:color w:val="000000"/>
          <w:spacing w:val="12"/>
          <w:sz w:val="32"/>
          <w:szCs w:val="32"/>
          <w:u w:val="single"/>
          <w:lang w:val="uk-UA"/>
        </w:rPr>
        <w:t xml:space="preserve">Тема: Особистісний аспект розвитку учня засобами навчального </w:t>
      </w:r>
      <w:r w:rsidRPr="002C203A">
        <w:rPr>
          <w:rFonts w:eastAsia="Times New Roman"/>
          <w:color w:val="000000"/>
          <w:spacing w:val="1"/>
          <w:sz w:val="32"/>
          <w:szCs w:val="32"/>
          <w:u w:val="single"/>
          <w:lang w:val="uk-UA"/>
        </w:rPr>
        <w:t>предмету «Зарубіжна література» у школі життєтворчості</w:t>
      </w: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.</w:t>
      </w:r>
      <w:r w:rsidRPr="002C203A">
        <w:rPr>
          <w:rFonts w:eastAsia="Times New Roman"/>
          <w:color w:val="000000"/>
          <w:spacing w:val="1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  <w:lang w:val="uk-UA"/>
        </w:rPr>
        <w:t xml:space="preserve">Напрямки </w:t>
      </w: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розвитку: методичний аспект підготовки та проведення уроку, </w:t>
      </w:r>
      <w:r w:rsidRPr="002C203A">
        <w:rPr>
          <w:rFonts w:eastAsia="Times New Roman"/>
          <w:color w:val="000000"/>
          <w:sz w:val="32"/>
          <w:szCs w:val="32"/>
          <w:lang w:val="uk-UA"/>
        </w:rPr>
        <w:t>контролю знань;</w:t>
      </w:r>
    </w:p>
    <w:p w:rsidR="002C203A" w:rsidRPr="002C203A" w:rsidRDefault="002C203A" w:rsidP="002C203A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2" w:lineRule="exact"/>
        <w:ind w:left="40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саморозвиток та самоосвіта учня;</w:t>
      </w:r>
    </w:p>
    <w:p w:rsidR="002C203A" w:rsidRPr="002C203A" w:rsidRDefault="002C203A" w:rsidP="002C203A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2" w:lineRule="exact"/>
        <w:ind w:left="40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4"/>
          <w:sz w:val="32"/>
          <w:szCs w:val="32"/>
          <w:lang w:val="uk-UA"/>
        </w:rPr>
        <w:t>розвиток      творчості       вчителя      як      необхідний       компонент</w:t>
      </w:r>
    </w:p>
    <w:p w:rsidR="002C203A" w:rsidRPr="002C203A" w:rsidRDefault="002C203A" w:rsidP="002C203A">
      <w:pPr>
        <w:shd w:val="clear" w:color="auto" w:fill="FFFFFF"/>
        <w:spacing w:line="302" w:lineRule="exact"/>
        <w:ind w:left="734"/>
        <w:rPr>
          <w:sz w:val="32"/>
          <w:szCs w:val="32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розвитку креативної освіти;</w:t>
      </w:r>
    </w:p>
    <w:p w:rsidR="002C203A" w:rsidRPr="002C203A" w:rsidRDefault="002C203A" w:rsidP="002C203A">
      <w:pPr>
        <w:shd w:val="clear" w:color="auto" w:fill="FFFFFF"/>
        <w:tabs>
          <w:tab w:val="left" w:pos="629"/>
        </w:tabs>
        <w:spacing w:line="302" w:lineRule="exact"/>
        <w:ind w:left="403"/>
        <w:rPr>
          <w:sz w:val="32"/>
          <w:szCs w:val="32"/>
        </w:rPr>
      </w:pPr>
      <w:r w:rsidRPr="002C203A">
        <w:rPr>
          <w:color w:val="000000"/>
          <w:sz w:val="32"/>
          <w:szCs w:val="32"/>
          <w:lang w:val="uk-UA"/>
        </w:rPr>
        <w:t>-</w:t>
      </w:r>
      <w:r w:rsidRPr="002C203A">
        <w:rPr>
          <w:color w:val="000000"/>
          <w:sz w:val="32"/>
          <w:szCs w:val="32"/>
          <w:lang w:val="uk-UA"/>
        </w:rPr>
        <w:tab/>
      </w:r>
      <w:r w:rsidRPr="002C203A">
        <w:rPr>
          <w:rFonts w:eastAsia="Times New Roman"/>
          <w:color w:val="000000"/>
          <w:sz w:val="32"/>
          <w:szCs w:val="32"/>
          <w:lang w:val="uk-UA"/>
        </w:rPr>
        <w:t>система роботи з обдарованим учнем.</w:t>
      </w:r>
    </w:p>
    <w:p w:rsidR="002C203A" w:rsidRPr="002C203A" w:rsidRDefault="002C203A" w:rsidP="002C203A">
      <w:pPr>
        <w:shd w:val="clear" w:color="auto" w:fill="FFFFFF"/>
        <w:tabs>
          <w:tab w:val="left" w:pos="667"/>
          <w:tab w:val="left" w:pos="2170"/>
          <w:tab w:val="left" w:pos="3706"/>
          <w:tab w:val="left" w:pos="6221"/>
        </w:tabs>
        <w:spacing w:line="302" w:lineRule="exact"/>
        <w:ind w:firstLine="403"/>
        <w:rPr>
          <w:sz w:val="32"/>
          <w:szCs w:val="32"/>
        </w:rPr>
      </w:pPr>
      <w:r w:rsidRPr="002C203A">
        <w:rPr>
          <w:color w:val="000000"/>
          <w:spacing w:val="-10"/>
          <w:sz w:val="32"/>
          <w:szCs w:val="32"/>
          <w:lang w:val="uk-UA"/>
        </w:rPr>
        <w:t>4</w:t>
      </w:r>
      <w:r w:rsidRPr="002C203A">
        <w:rPr>
          <w:color w:val="76923C" w:themeColor="accent3" w:themeShade="BF"/>
          <w:spacing w:val="-10"/>
          <w:sz w:val="32"/>
          <w:szCs w:val="32"/>
          <w:lang w:val="uk-UA"/>
        </w:rPr>
        <w:t>.</w:t>
      </w:r>
      <w:r w:rsidRPr="002C203A">
        <w:rPr>
          <w:color w:val="76923C" w:themeColor="accent3" w:themeShade="BF"/>
          <w:sz w:val="32"/>
          <w:szCs w:val="32"/>
          <w:lang w:val="uk-UA"/>
        </w:rPr>
        <w:tab/>
      </w:r>
      <w:proofErr w:type="spellStart"/>
      <w:r w:rsidRPr="002C203A">
        <w:rPr>
          <w:rFonts w:eastAsia="Times New Roman"/>
          <w:b/>
          <w:bCs/>
          <w:color w:val="76923C" w:themeColor="accent3" w:themeShade="BF"/>
          <w:spacing w:val="-2"/>
          <w:sz w:val="32"/>
          <w:szCs w:val="32"/>
          <w:lang w:val="uk-UA"/>
        </w:rPr>
        <w:t>Пуліна</w:t>
      </w:r>
      <w:proofErr w:type="spellEnd"/>
      <w:r w:rsidRPr="002C203A">
        <w:rPr>
          <w:rFonts w:eastAsia="Times New Roman"/>
          <w:b/>
          <w:bCs/>
          <w:color w:val="76923C" w:themeColor="accent3" w:themeShade="BF"/>
          <w:sz w:val="32"/>
          <w:szCs w:val="32"/>
          <w:lang w:val="uk-UA"/>
        </w:rPr>
        <w:tab/>
      </w:r>
      <w:r w:rsidRPr="002C203A">
        <w:rPr>
          <w:rFonts w:eastAsia="Times New Roman"/>
          <w:b/>
          <w:bCs/>
          <w:color w:val="76923C" w:themeColor="accent3" w:themeShade="BF"/>
          <w:spacing w:val="-3"/>
          <w:sz w:val="32"/>
          <w:szCs w:val="32"/>
          <w:lang w:val="uk-UA"/>
        </w:rPr>
        <w:t>Галина</w:t>
      </w:r>
      <w:r w:rsidRPr="002C203A">
        <w:rPr>
          <w:rFonts w:eastAsia="Times New Roman"/>
          <w:b/>
          <w:bCs/>
          <w:color w:val="76923C" w:themeColor="accent3" w:themeShade="BF"/>
          <w:sz w:val="32"/>
          <w:szCs w:val="32"/>
          <w:lang w:val="uk-UA"/>
        </w:rPr>
        <w:tab/>
      </w:r>
      <w:r w:rsidRPr="002C203A">
        <w:rPr>
          <w:rFonts w:eastAsia="Times New Roman"/>
          <w:b/>
          <w:bCs/>
          <w:color w:val="76923C" w:themeColor="accent3" w:themeShade="BF"/>
          <w:spacing w:val="-2"/>
          <w:sz w:val="32"/>
          <w:szCs w:val="32"/>
          <w:lang w:val="uk-UA"/>
        </w:rPr>
        <w:t>Олександрівна</w:t>
      </w:r>
      <w:r w:rsidRPr="002C203A">
        <w:rPr>
          <w:rFonts w:eastAsia="Times New Roman"/>
          <w:b/>
          <w:bCs/>
          <w:color w:val="000000"/>
          <w:spacing w:val="-2"/>
          <w:sz w:val="32"/>
          <w:szCs w:val="32"/>
          <w:lang w:val="uk-UA"/>
        </w:rPr>
        <w:t>,</w:t>
      </w:r>
      <w:r w:rsidRPr="002C203A">
        <w:rPr>
          <w:rFonts w:eastAsia="Times New Roman"/>
          <w:b/>
          <w:bCs/>
          <w:color w:val="000000"/>
          <w:sz w:val="32"/>
          <w:szCs w:val="32"/>
          <w:lang w:val="uk-UA"/>
        </w:rPr>
        <w:tab/>
      </w:r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>юридичний         ліцей</w:t>
      </w:r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br/>
      </w: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М.Дніпропетровська,</w:t>
      </w:r>
    </w:p>
    <w:p w:rsidR="002C203A" w:rsidRPr="002C203A" w:rsidRDefault="002C203A" w:rsidP="002C203A">
      <w:pPr>
        <w:shd w:val="clear" w:color="auto" w:fill="FFFFFF"/>
        <w:spacing w:line="302" w:lineRule="exact"/>
        <w:rPr>
          <w:sz w:val="32"/>
          <w:szCs w:val="32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тел.095-609-76-59</w:t>
      </w:r>
    </w:p>
    <w:p w:rsidR="002C203A" w:rsidRPr="002C203A" w:rsidRDefault="002C203A" w:rsidP="002C203A">
      <w:pPr>
        <w:shd w:val="clear" w:color="auto" w:fill="FFFFFF"/>
        <w:spacing w:line="302" w:lineRule="exact"/>
        <w:ind w:left="5" w:right="82" w:firstLine="408"/>
        <w:rPr>
          <w:sz w:val="32"/>
          <w:szCs w:val="32"/>
        </w:rPr>
      </w:pPr>
      <w:r w:rsidRPr="002C203A">
        <w:rPr>
          <w:rFonts w:eastAsia="Times New Roman"/>
          <w:color w:val="000000"/>
          <w:spacing w:val="6"/>
          <w:sz w:val="32"/>
          <w:szCs w:val="32"/>
          <w:u w:val="single"/>
          <w:lang w:val="uk-UA"/>
        </w:rPr>
        <w:t xml:space="preserve">Тема: Засоби залучення учня до читання як шлях формування </w:t>
      </w:r>
      <w:r w:rsidRPr="002C203A">
        <w:rPr>
          <w:rFonts w:eastAsia="Times New Roman"/>
          <w:color w:val="000000"/>
          <w:spacing w:val="1"/>
          <w:sz w:val="32"/>
          <w:szCs w:val="32"/>
          <w:u w:val="single"/>
          <w:lang w:val="uk-UA"/>
        </w:rPr>
        <w:t>загальнокультурної компетенції інноваційної особистості</w:t>
      </w:r>
    </w:p>
    <w:p w:rsidR="002C203A" w:rsidRPr="002C203A" w:rsidRDefault="002C203A" w:rsidP="002C203A">
      <w:pPr>
        <w:shd w:val="clear" w:color="auto" w:fill="FFFFFF"/>
        <w:spacing w:line="302" w:lineRule="exact"/>
        <w:ind w:left="403"/>
        <w:rPr>
          <w:sz w:val="32"/>
          <w:szCs w:val="32"/>
        </w:rPr>
      </w:pPr>
      <w:r w:rsidRPr="002C203A">
        <w:rPr>
          <w:rFonts w:eastAsia="Times New Roman"/>
          <w:color w:val="000000"/>
          <w:sz w:val="32"/>
          <w:szCs w:val="32"/>
          <w:lang w:val="uk-UA"/>
        </w:rPr>
        <w:t>Напрямки розвитку: типологія аналізу художнього твору;</w:t>
      </w:r>
    </w:p>
    <w:p w:rsidR="002C203A" w:rsidRPr="002C203A" w:rsidRDefault="002C203A" w:rsidP="002C203A">
      <w:pPr>
        <w:shd w:val="clear" w:color="auto" w:fill="FFFFFF"/>
        <w:tabs>
          <w:tab w:val="left" w:pos="629"/>
        </w:tabs>
        <w:spacing w:line="302" w:lineRule="exact"/>
        <w:ind w:left="403"/>
        <w:rPr>
          <w:sz w:val="32"/>
          <w:szCs w:val="32"/>
        </w:rPr>
      </w:pPr>
      <w:r w:rsidRPr="002C203A">
        <w:rPr>
          <w:color w:val="000000"/>
          <w:sz w:val="32"/>
          <w:szCs w:val="32"/>
          <w:lang w:val="uk-UA"/>
        </w:rPr>
        <w:lastRenderedPageBreak/>
        <w:t>-</w:t>
      </w:r>
      <w:r w:rsidRPr="002C203A">
        <w:rPr>
          <w:color w:val="000000"/>
          <w:sz w:val="32"/>
          <w:szCs w:val="32"/>
          <w:lang w:val="uk-UA"/>
        </w:rPr>
        <w:tab/>
      </w: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використання     нових     форм,     методів,     технологій     на     уроках</w:t>
      </w:r>
    </w:p>
    <w:p w:rsidR="002C203A" w:rsidRPr="002C203A" w:rsidRDefault="002C203A" w:rsidP="002C203A">
      <w:pPr>
        <w:shd w:val="clear" w:color="auto" w:fill="FFFFFF"/>
        <w:spacing w:line="302" w:lineRule="exact"/>
        <w:ind w:left="739"/>
        <w:rPr>
          <w:sz w:val="32"/>
          <w:szCs w:val="32"/>
        </w:rPr>
      </w:pPr>
      <w:r w:rsidRPr="002C203A">
        <w:rPr>
          <w:rFonts w:eastAsia="Times New Roman"/>
          <w:color w:val="000000"/>
          <w:sz w:val="32"/>
          <w:szCs w:val="32"/>
          <w:lang w:val="uk-UA"/>
        </w:rPr>
        <w:t>зарубіжної літератури;</w:t>
      </w:r>
    </w:p>
    <w:p w:rsidR="002C203A" w:rsidRPr="002C203A" w:rsidRDefault="002C203A" w:rsidP="002C203A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2" w:lineRule="exact"/>
        <w:ind w:left="40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формування інтересу до вивчення літератури;</w:t>
      </w:r>
    </w:p>
    <w:p w:rsidR="002C203A" w:rsidRPr="002C203A" w:rsidRDefault="002C203A" w:rsidP="002C203A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2" w:lineRule="exact"/>
        <w:ind w:left="40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особистісна орієнтованість у викладанні предмету;</w:t>
      </w:r>
    </w:p>
    <w:p w:rsidR="002C203A" w:rsidRPr="002C203A" w:rsidRDefault="002C203A" w:rsidP="002C203A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2" w:lineRule="exact"/>
        <w:ind w:left="40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екологічний аспект викладання літератури</w:t>
      </w:r>
    </w:p>
    <w:p w:rsidR="002C203A" w:rsidRPr="002C203A" w:rsidRDefault="002C203A" w:rsidP="002C203A">
      <w:pPr>
        <w:shd w:val="clear" w:color="auto" w:fill="FFFFFF"/>
        <w:tabs>
          <w:tab w:val="left" w:pos="667"/>
        </w:tabs>
        <w:spacing w:line="302" w:lineRule="exact"/>
        <w:ind w:left="403"/>
        <w:rPr>
          <w:sz w:val="32"/>
          <w:szCs w:val="32"/>
          <w:lang w:val="uk-UA"/>
        </w:rPr>
      </w:pPr>
      <w:r w:rsidRPr="002C203A">
        <w:rPr>
          <w:color w:val="76923C" w:themeColor="accent3" w:themeShade="BF"/>
          <w:spacing w:val="-11"/>
          <w:sz w:val="32"/>
          <w:szCs w:val="32"/>
          <w:lang w:val="uk-UA"/>
        </w:rPr>
        <w:t>5.</w:t>
      </w:r>
      <w:r w:rsidRPr="002C203A">
        <w:rPr>
          <w:color w:val="76923C" w:themeColor="accent3" w:themeShade="BF"/>
          <w:sz w:val="32"/>
          <w:szCs w:val="32"/>
          <w:lang w:val="uk-UA"/>
        </w:rPr>
        <w:tab/>
      </w:r>
      <w:proofErr w:type="spellStart"/>
      <w:r w:rsidRPr="002C203A">
        <w:rPr>
          <w:rFonts w:eastAsia="Times New Roman"/>
          <w:b/>
          <w:bCs/>
          <w:color w:val="76923C" w:themeColor="accent3" w:themeShade="BF"/>
          <w:spacing w:val="2"/>
          <w:sz w:val="32"/>
          <w:szCs w:val="32"/>
          <w:lang w:val="uk-UA"/>
        </w:rPr>
        <w:t>Ільчук</w:t>
      </w:r>
      <w:proofErr w:type="spellEnd"/>
      <w:r w:rsidRPr="002C203A">
        <w:rPr>
          <w:rFonts w:eastAsia="Times New Roman"/>
          <w:b/>
          <w:bCs/>
          <w:color w:val="76923C" w:themeColor="accent3" w:themeShade="BF"/>
          <w:spacing w:val="2"/>
          <w:sz w:val="32"/>
          <w:szCs w:val="32"/>
          <w:lang w:val="uk-UA"/>
        </w:rPr>
        <w:t xml:space="preserve"> Світлана </w:t>
      </w:r>
      <w:proofErr w:type="spellStart"/>
      <w:r w:rsidRPr="002C203A">
        <w:rPr>
          <w:rFonts w:eastAsia="Times New Roman"/>
          <w:b/>
          <w:bCs/>
          <w:color w:val="76923C" w:themeColor="accent3" w:themeShade="BF"/>
          <w:spacing w:val="2"/>
          <w:sz w:val="32"/>
          <w:szCs w:val="32"/>
          <w:lang w:val="uk-UA"/>
        </w:rPr>
        <w:t>Єрнстівна</w:t>
      </w:r>
      <w:proofErr w:type="spellEnd"/>
      <w:r w:rsidRPr="002C203A">
        <w:rPr>
          <w:rFonts w:eastAsia="Times New Roman"/>
          <w:b/>
          <w:bCs/>
          <w:color w:val="76923C" w:themeColor="accent3" w:themeShade="BF"/>
          <w:spacing w:val="2"/>
          <w:sz w:val="32"/>
          <w:szCs w:val="32"/>
          <w:lang w:val="uk-UA"/>
        </w:rPr>
        <w:t>,</w:t>
      </w:r>
      <w:r w:rsidRPr="002C203A">
        <w:rPr>
          <w:rFonts w:eastAsia="Times New Roman"/>
          <w:b/>
          <w:bCs/>
          <w:color w:val="000000"/>
          <w:spacing w:val="2"/>
          <w:sz w:val="32"/>
          <w:szCs w:val="32"/>
          <w:lang w:val="uk-UA"/>
        </w:rPr>
        <w:t xml:space="preserve"> </w:t>
      </w:r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СЗШ № 8 </w:t>
      </w:r>
      <w:proofErr w:type="spellStart"/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>м.Орджонікідзе</w:t>
      </w:r>
      <w:proofErr w:type="spellEnd"/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>, '</w:t>
      </w:r>
    </w:p>
    <w:p w:rsidR="002C203A" w:rsidRPr="002C203A" w:rsidRDefault="002C203A" w:rsidP="002C203A">
      <w:pPr>
        <w:shd w:val="clear" w:color="auto" w:fill="FFFFFF"/>
        <w:tabs>
          <w:tab w:val="left" w:pos="8381"/>
        </w:tabs>
        <w:spacing w:line="302" w:lineRule="exact"/>
        <w:ind w:left="403"/>
        <w:rPr>
          <w:sz w:val="32"/>
          <w:szCs w:val="32"/>
        </w:rPr>
      </w:pPr>
      <w:r w:rsidRPr="002C203A">
        <w:rPr>
          <w:rFonts w:eastAsia="Times New Roman"/>
          <w:color w:val="000000"/>
          <w:spacing w:val="-1"/>
          <w:sz w:val="32"/>
          <w:szCs w:val="32"/>
          <w:lang w:val="uk-UA"/>
        </w:rPr>
        <w:t>тел. 067-631-13-00</w:t>
      </w:r>
      <w:r w:rsidRPr="002C203A">
        <w:rPr>
          <w:rFonts w:eastAsia="Times New Roman"/>
          <w:color w:val="000000"/>
          <w:sz w:val="32"/>
          <w:szCs w:val="32"/>
          <w:lang w:val="uk-UA"/>
        </w:rPr>
        <w:tab/>
      </w:r>
    </w:p>
    <w:p w:rsidR="002C203A" w:rsidRPr="002C203A" w:rsidRDefault="002C203A" w:rsidP="002C203A">
      <w:pPr>
        <w:shd w:val="clear" w:color="auto" w:fill="FFFFFF"/>
        <w:spacing w:line="302" w:lineRule="exact"/>
        <w:ind w:left="14" w:right="77" w:firstLine="398"/>
        <w:rPr>
          <w:sz w:val="32"/>
          <w:szCs w:val="32"/>
        </w:rPr>
      </w:pPr>
      <w:r w:rsidRPr="002C203A">
        <w:rPr>
          <w:rFonts w:eastAsia="Times New Roman"/>
          <w:color w:val="000000"/>
          <w:spacing w:val="21"/>
          <w:sz w:val="32"/>
          <w:szCs w:val="32"/>
          <w:u w:val="single"/>
          <w:lang w:val="uk-UA"/>
        </w:rPr>
        <w:t xml:space="preserve">Тема: Комунікативна стратегія навчання російської мови і літератури у </w:t>
      </w:r>
      <w:r w:rsidRPr="002C203A">
        <w:rPr>
          <w:rFonts w:eastAsia="Times New Roman"/>
          <w:color w:val="000000"/>
          <w:spacing w:val="1"/>
          <w:sz w:val="32"/>
          <w:szCs w:val="32"/>
          <w:u w:val="single"/>
          <w:lang w:val="uk-UA"/>
        </w:rPr>
        <w:t>форматі креативної освіти</w:t>
      </w:r>
    </w:p>
    <w:p w:rsidR="002C203A" w:rsidRPr="002C203A" w:rsidRDefault="002C203A" w:rsidP="002C203A">
      <w:pPr>
        <w:shd w:val="clear" w:color="auto" w:fill="FFFFFF"/>
        <w:spacing w:line="302" w:lineRule="exact"/>
        <w:ind w:left="5" w:right="77" w:firstLine="403"/>
        <w:rPr>
          <w:sz w:val="32"/>
          <w:szCs w:val="32"/>
        </w:rPr>
      </w:pPr>
      <w:r w:rsidRPr="002C203A">
        <w:rPr>
          <w:rFonts w:eastAsia="Times New Roman"/>
          <w:color w:val="000000"/>
          <w:spacing w:val="7"/>
          <w:sz w:val="32"/>
          <w:szCs w:val="32"/>
          <w:lang w:val="uk-UA"/>
        </w:rPr>
        <w:t xml:space="preserve">Напрямки розвитку: сучасні комунікативні технології викладання </w:t>
      </w:r>
      <w:r w:rsidRPr="002C203A">
        <w:rPr>
          <w:rFonts w:eastAsia="Times New Roman"/>
          <w:color w:val="000000"/>
          <w:spacing w:val="2"/>
          <w:sz w:val="32"/>
          <w:szCs w:val="32"/>
          <w:lang w:val="uk-UA"/>
        </w:rPr>
        <w:t>російської мови;</w:t>
      </w:r>
    </w:p>
    <w:p w:rsidR="002C203A" w:rsidRPr="002C203A" w:rsidRDefault="002C203A" w:rsidP="002C203A">
      <w:pPr>
        <w:shd w:val="clear" w:color="auto" w:fill="FFFFFF"/>
        <w:spacing w:line="302" w:lineRule="exact"/>
        <w:ind w:left="408"/>
        <w:rPr>
          <w:sz w:val="32"/>
          <w:szCs w:val="32"/>
        </w:rPr>
      </w:pPr>
    </w:p>
    <w:p w:rsidR="002C203A" w:rsidRPr="002C203A" w:rsidRDefault="002C203A" w:rsidP="002C203A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2" w:lineRule="exact"/>
        <w:ind w:left="40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інтерактивні методики навчання російської мови;</w:t>
      </w:r>
    </w:p>
    <w:p w:rsidR="002C203A" w:rsidRPr="002C203A" w:rsidRDefault="002C203A" w:rsidP="002C203A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2" w:lineRule="exact"/>
        <w:ind w:left="40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1"/>
          <w:sz w:val="32"/>
          <w:szCs w:val="32"/>
          <w:lang w:val="uk-UA"/>
        </w:rPr>
        <w:t>комунікативна направленість проектної діяльності;</w:t>
      </w:r>
    </w:p>
    <w:p w:rsidR="002C203A" w:rsidRPr="002C203A" w:rsidRDefault="002C203A" w:rsidP="002C203A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2" w:lineRule="exact"/>
        <w:ind w:left="403"/>
        <w:rPr>
          <w:color w:val="000000"/>
          <w:sz w:val="32"/>
          <w:szCs w:val="32"/>
          <w:lang w:val="uk-UA"/>
        </w:rPr>
      </w:pPr>
      <w:r w:rsidRPr="002C203A">
        <w:rPr>
          <w:rFonts w:eastAsia="Times New Roman"/>
          <w:color w:val="000000"/>
          <w:spacing w:val="4"/>
          <w:sz w:val="32"/>
          <w:szCs w:val="32"/>
          <w:lang w:val="uk-UA"/>
        </w:rPr>
        <w:t>комунікативні   ігри  як  новий  аспект  ігрових  технологій   (конкурс «</w:t>
      </w:r>
      <w:proofErr w:type="spellStart"/>
      <w:r w:rsidRPr="002C203A">
        <w:rPr>
          <w:rFonts w:eastAsia="Times New Roman"/>
          <w:color w:val="000000"/>
          <w:spacing w:val="4"/>
          <w:sz w:val="32"/>
          <w:szCs w:val="32"/>
          <w:lang w:val="uk-UA"/>
        </w:rPr>
        <w:t>Умка</w:t>
      </w:r>
      <w:proofErr w:type="spellEnd"/>
      <w:r w:rsidRPr="002C203A">
        <w:rPr>
          <w:rFonts w:eastAsia="Times New Roman"/>
          <w:color w:val="000000"/>
          <w:spacing w:val="4"/>
          <w:sz w:val="32"/>
          <w:szCs w:val="32"/>
          <w:lang w:val="uk-UA"/>
        </w:rPr>
        <w:t>»;</w:t>
      </w:r>
    </w:p>
    <w:p w:rsidR="002C203A" w:rsidRPr="002C203A" w:rsidRDefault="002C203A" w:rsidP="002C203A">
      <w:pPr>
        <w:shd w:val="clear" w:color="auto" w:fill="FFFFFF"/>
        <w:spacing w:before="5" w:line="302" w:lineRule="exact"/>
        <w:ind w:left="749"/>
        <w:rPr>
          <w:sz w:val="32"/>
          <w:szCs w:val="32"/>
        </w:rPr>
      </w:pPr>
    </w:p>
    <w:p w:rsidR="002C203A" w:rsidRPr="002C203A" w:rsidRDefault="002C203A" w:rsidP="002C203A">
      <w:pPr>
        <w:shd w:val="clear" w:color="auto" w:fill="FFFFFF"/>
        <w:tabs>
          <w:tab w:val="left" w:pos="629"/>
        </w:tabs>
        <w:spacing w:line="302" w:lineRule="exact"/>
        <w:ind w:left="403"/>
        <w:rPr>
          <w:sz w:val="32"/>
          <w:szCs w:val="32"/>
        </w:rPr>
      </w:pPr>
      <w:r w:rsidRPr="002C203A">
        <w:rPr>
          <w:color w:val="000000"/>
          <w:sz w:val="32"/>
          <w:szCs w:val="32"/>
          <w:lang w:val="uk-UA"/>
        </w:rPr>
        <w:t>-</w:t>
      </w:r>
      <w:r w:rsidRPr="002C203A">
        <w:rPr>
          <w:color w:val="000000"/>
          <w:sz w:val="32"/>
          <w:szCs w:val="32"/>
          <w:lang w:val="uk-UA"/>
        </w:rPr>
        <w:tab/>
      </w:r>
      <w:r w:rsidRPr="002C203A">
        <w:rPr>
          <w:rFonts w:eastAsia="Times New Roman"/>
          <w:color w:val="000000"/>
          <w:sz w:val="32"/>
          <w:szCs w:val="32"/>
          <w:lang w:val="uk-UA"/>
        </w:rPr>
        <w:t>Р</w:t>
      </w:r>
      <w:r w:rsidRPr="002C203A">
        <w:rPr>
          <w:rFonts w:eastAsia="Times New Roman"/>
          <w:color w:val="000000"/>
          <w:sz w:val="32"/>
          <w:szCs w:val="32"/>
          <w:lang w:val="en-US"/>
        </w:rPr>
        <w:t>R</w:t>
      </w:r>
      <w:r w:rsidRPr="002C203A">
        <w:rPr>
          <w:rFonts w:eastAsia="Times New Roman"/>
          <w:color w:val="000000"/>
          <w:sz w:val="32"/>
          <w:szCs w:val="32"/>
          <w:lang w:val="uk-UA"/>
        </w:rPr>
        <w:t>-технології.</w:t>
      </w:r>
    </w:p>
    <w:p w:rsidR="002C203A" w:rsidRPr="002C203A" w:rsidRDefault="002C203A" w:rsidP="002C203A">
      <w:pPr>
        <w:shd w:val="clear" w:color="auto" w:fill="FFFFFF"/>
        <w:spacing w:line="302" w:lineRule="exact"/>
        <w:ind w:left="19" w:right="53" w:firstLine="403"/>
        <w:rPr>
          <w:sz w:val="32"/>
          <w:szCs w:val="32"/>
        </w:rPr>
      </w:pPr>
    </w:p>
    <w:p w:rsidR="00D3648D" w:rsidRPr="002C203A" w:rsidRDefault="00D3648D" w:rsidP="00D3648D">
      <w:pPr>
        <w:shd w:val="clear" w:color="auto" w:fill="FFFFFF"/>
        <w:spacing w:line="302" w:lineRule="exact"/>
        <w:ind w:left="10" w:right="29" w:firstLine="389"/>
        <w:jc w:val="both"/>
        <w:rPr>
          <w:sz w:val="32"/>
          <w:szCs w:val="32"/>
        </w:rPr>
      </w:pPr>
    </w:p>
    <w:p w:rsidR="00D3648D" w:rsidRPr="002C203A" w:rsidRDefault="00D3648D">
      <w:pPr>
        <w:shd w:val="clear" w:color="auto" w:fill="FFFFFF"/>
        <w:spacing w:line="302" w:lineRule="exact"/>
        <w:ind w:left="10" w:firstLine="398"/>
        <w:jc w:val="both"/>
        <w:rPr>
          <w:sz w:val="32"/>
          <w:szCs w:val="32"/>
        </w:rPr>
      </w:pPr>
    </w:p>
    <w:sectPr w:rsidR="00D3648D" w:rsidRPr="002C203A" w:rsidSect="00A26176">
      <w:type w:val="continuous"/>
      <w:pgSz w:w="11909" w:h="16834"/>
      <w:pgMar w:top="1440" w:right="1337" w:bottom="360" w:left="17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A9E9C"/>
    <w:lvl w:ilvl="0">
      <w:numFmt w:val="bullet"/>
      <w:lvlText w:val="*"/>
      <w:lvlJc w:val="left"/>
    </w:lvl>
  </w:abstractNum>
  <w:abstractNum w:abstractNumId="1">
    <w:nsid w:val="64235BAE"/>
    <w:multiLevelType w:val="singleLevel"/>
    <w:tmpl w:val="1C1CDEC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6124"/>
    <w:rsid w:val="00272BB4"/>
    <w:rsid w:val="002C203A"/>
    <w:rsid w:val="003D6124"/>
    <w:rsid w:val="0042497A"/>
    <w:rsid w:val="00935AEF"/>
    <w:rsid w:val="00A26176"/>
    <w:rsid w:val="00D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5</cp:revision>
  <dcterms:created xsi:type="dcterms:W3CDTF">2011-11-18T07:18:00Z</dcterms:created>
  <dcterms:modified xsi:type="dcterms:W3CDTF">2011-11-29T21:39:00Z</dcterms:modified>
</cp:coreProperties>
</file>